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23553" w14:textId="77777777" w:rsidR="00271FEF" w:rsidRPr="001B6ECF" w:rsidRDefault="00271FEF" w:rsidP="000E7CB1">
      <w:pPr>
        <w:rPr>
          <w:rFonts w:cstheme="minorHAnsi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232"/>
        <w:gridCol w:w="3544"/>
      </w:tblGrid>
      <w:tr w:rsidR="000E7CB1" w:rsidRPr="001B6ECF" w14:paraId="05C9E080" w14:textId="77777777" w:rsidTr="000E7CB1">
        <w:trPr>
          <w:trHeight w:val="567"/>
        </w:trPr>
        <w:tc>
          <w:tcPr>
            <w:tcW w:w="6232" w:type="dxa"/>
            <w:vAlign w:val="center"/>
          </w:tcPr>
          <w:p w14:paraId="16149316" w14:textId="77777777" w:rsidR="000E7CB1" w:rsidRPr="00253EAA" w:rsidRDefault="000E7CB1" w:rsidP="000E7CB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6"/>
                <w:szCs w:val="26"/>
                <w:lang w:val="en-US"/>
              </w:rPr>
            </w:pPr>
            <w:r w:rsidRPr="00253EAA">
              <w:rPr>
                <w:rFonts w:cstheme="minorHAnsi"/>
                <w:b/>
                <w:bCs/>
                <w:sz w:val="26"/>
                <w:szCs w:val="26"/>
                <w:lang w:val="en-US"/>
              </w:rPr>
              <w:t>MNZ Executive Committee Job Description:</w:t>
            </w:r>
          </w:p>
        </w:tc>
        <w:tc>
          <w:tcPr>
            <w:tcW w:w="3544" w:type="dxa"/>
            <w:vAlign w:val="center"/>
          </w:tcPr>
          <w:p w14:paraId="2E5B75FB" w14:textId="77777777" w:rsidR="000E7CB1" w:rsidRPr="00253EAA" w:rsidRDefault="00212E26" w:rsidP="000E7CB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6"/>
                <w:szCs w:val="26"/>
                <w:lang w:val="en-US"/>
              </w:rPr>
            </w:pPr>
            <w:r w:rsidRPr="00253EAA">
              <w:rPr>
                <w:rFonts w:cstheme="minorHAnsi"/>
                <w:b/>
                <w:bCs/>
                <w:sz w:val="26"/>
                <w:szCs w:val="26"/>
                <w:lang w:val="en-US"/>
              </w:rPr>
              <w:t>Treasurer</w:t>
            </w:r>
          </w:p>
        </w:tc>
      </w:tr>
      <w:tr w:rsidR="000E7CB1" w:rsidRPr="001B6ECF" w14:paraId="663B640C" w14:textId="77777777" w:rsidTr="000E7CB1">
        <w:trPr>
          <w:trHeight w:val="454"/>
        </w:trPr>
        <w:tc>
          <w:tcPr>
            <w:tcW w:w="6232" w:type="dxa"/>
            <w:vAlign w:val="center"/>
          </w:tcPr>
          <w:p w14:paraId="2CB63876" w14:textId="77777777" w:rsidR="000E7CB1" w:rsidRPr="00253EAA" w:rsidRDefault="000E7CB1" w:rsidP="000E7CB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6"/>
                <w:szCs w:val="26"/>
                <w:lang w:val="en-US"/>
              </w:rPr>
            </w:pPr>
            <w:r w:rsidRPr="00253EAA">
              <w:rPr>
                <w:rFonts w:cstheme="minorHAnsi"/>
                <w:b/>
                <w:bCs/>
                <w:sz w:val="26"/>
                <w:szCs w:val="26"/>
                <w:lang w:val="en-US"/>
              </w:rPr>
              <w:t>Hours per week:</w:t>
            </w:r>
          </w:p>
        </w:tc>
        <w:tc>
          <w:tcPr>
            <w:tcW w:w="3544" w:type="dxa"/>
            <w:vAlign w:val="center"/>
          </w:tcPr>
          <w:p w14:paraId="65A0D5EA" w14:textId="77777777" w:rsidR="000E7CB1" w:rsidRPr="00253EAA" w:rsidRDefault="00212E26" w:rsidP="000E7CB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6"/>
                <w:szCs w:val="26"/>
                <w:lang w:val="en-US"/>
              </w:rPr>
            </w:pPr>
            <w:r w:rsidRPr="00253EAA">
              <w:rPr>
                <w:rFonts w:cstheme="minorHAnsi"/>
                <w:b/>
                <w:bCs/>
                <w:sz w:val="26"/>
                <w:szCs w:val="26"/>
                <w:lang w:val="en-US"/>
              </w:rPr>
              <w:t>4 hours</w:t>
            </w:r>
          </w:p>
        </w:tc>
      </w:tr>
      <w:tr w:rsidR="000E7CB1" w:rsidRPr="00141F8D" w14:paraId="6D3F8819" w14:textId="77777777" w:rsidTr="00E57C23">
        <w:trPr>
          <w:trHeight w:val="454"/>
        </w:trPr>
        <w:tc>
          <w:tcPr>
            <w:tcW w:w="9776" w:type="dxa"/>
            <w:gridSpan w:val="2"/>
            <w:vAlign w:val="center"/>
          </w:tcPr>
          <w:p w14:paraId="0B0AE8E1" w14:textId="0CCE5BEE" w:rsidR="00192FAB" w:rsidRPr="00192FAB" w:rsidRDefault="00205402" w:rsidP="00192FAB">
            <w:pPr>
              <w:spacing w:line="235" w:lineRule="auto"/>
              <w:ind w:left="360"/>
              <w:rPr>
                <w:rFonts w:eastAsia="Calibri" w:cstheme="minorHAnsi"/>
                <w:b/>
                <w:bCs/>
              </w:rPr>
            </w:pPr>
            <w:r w:rsidRPr="008E4FF9">
              <w:rPr>
                <w:rFonts w:eastAsia="Calibri" w:cstheme="minorHAnsi"/>
                <w:b/>
                <w:bCs/>
              </w:rPr>
              <w:t>Responsibilities:</w:t>
            </w:r>
          </w:p>
          <w:p w14:paraId="5820E9F0" w14:textId="77777777" w:rsidR="00205402" w:rsidRPr="008E4FF9" w:rsidRDefault="00205402" w:rsidP="008E4FF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Sit </w:t>
            </w:r>
            <w:r w:rsidR="00D014F4"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>on the MNZ Executive Committee.</w:t>
            </w:r>
          </w:p>
          <w:p w14:paraId="01BB7056" w14:textId="7D8709D5" w:rsidR="00205402" w:rsidRPr="008E4FF9" w:rsidRDefault="00F70FFD" w:rsidP="008E4FF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>Understand</w:t>
            </w:r>
            <w:r w:rsidR="00205402"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reading financial statements and budget comparisons</w:t>
            </w:r>
          </w:p>
          <w:p w14:paraId="0ED1460C" w14:textId="77777777" w:rsidR="00205402" w:rsidRPr="008E4FF9" w:rsidRDefault="00205402" w:rsidP="008E4FF9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374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>Be familiar with Xero or relevant accounting software.</w:t>
            </w:r>
          </w:p>
          <w:p w14:paraId="0D78F3AF" w14:textId="77777777" w:rsidR="00205402" w:rsidRPr="008E4FF9" w:rsidRDefault="00205402" w:rsidP="008E4FF9">
            <w:pPr>
              <w:pStyle w:val="ListParagraph"/>
              <w:numPr>
                <w:ilvl w:val="0"/>
                <w:numId w:val="10"/>
              </w:numPr>
              <w:tabs>
                <w:tab w:val="left" w:pos="9781"/>
              </w:tabs>
              <w:spacing w:line="276" w:lineRule="auto"/>
              <w:ind w:right="484"/>
              <w:rPr>
                <w:rFonts w:asciiTheme="minorHAnsi" w:hAnsiTheme="minorHAnsi" w:cstheme="minorHAnsi"/>
                <w:sz w:val="20"/>
                <w:szCs w:val="20"/>
              </w:rPr>
            </w:pPr>
            <w:r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>Submit monthly financial statement (prepared by the Finance Administrator) of the financial affairs for each meeting.</w:t>
            </w:r>
          </w:p>
          <w:p w14:paraId="74294954" w14:textId="77777777" w:rsidR="00205402" w:rsidRPr="008E4FF9" w:rsidRDefault="00205402" w:rsidP="008E4FF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>Provide financial statements of performance of that year’s Conference by 31 October each</w:t>
            </w:r>
          </w:p>
          <w:p w14:paraId="6EEF03AA" w14:textId="77777777" w:rsidR="00205402" w:rsidRPr="008E4FF9" w:rsidRDefault="00205402" w:rsidP="008E4FF9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76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year.  Submit to Executive, past Conference Committee and new Conference Committee. </w:t>
            </w:r>
          </w:p>
          <w:p w14:paraId="626C7D2D" w14:textId="01C5E6EB" w:rsidR="00205402" w:rsidRPr="008E4FF9" w:rsidRDefault="00205402" w:rsidP="008E4FF9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760"/>
              <w:rPr>
                <w:rFonts w:asciiTheme="minorHAnsi" w:hAnsiTheme="minorHAnsi" w:cstheme="minorHAnsi"/>
                <w:sz w:val="20"/>
                <w:szCs w:val="20"/>
              </w:rPr>
            </w:pPr>
            <w:r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Collate annual financial records (prepared by Finance Administrator) for </w:t>
            </w:r>
            <w:r w:rsidR="001B6ECF"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>review/audit</w:t>
            </w:r>
            <w:r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by 15 May </w:t>
            </w:r>
            <w:r w:rsidR="001B6ECF"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biennially </w:t>
            </w:r>
            <w:r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>o</w:t>
            </w:r>
            <w:r w:rsidR="001B6ECF"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>r</w:t>
            </w:r>
            <w:r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each year if </w:t>
            </w:r>
            <w:r w:rsidR="001B6ECF"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>required</w:t>
            </w:r>
            <w:r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  <w:p w14:paraId="770B2141" w14:textId="711AB400" w:rsidR="00205402" w:rsidRPr="008E4FF9" w:rsidRDefault="00205402" w:rsidP="008E4FF9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760"/>
              <w:rPr>
                <w:rFonts w:asciiTheme="minorHAnsi" w:hAnsiTheme="minorHAnsi" w:cstheme="minorHAnsi"/>
                <w:sz w:val="20"/>
                <w:szCs w:val="20"/>
              </w:rPr>
            </w:pPr>
            <w:r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Liaise with </w:t>
            </w:r>
            <w:r w:rsidR="001B6ECF"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>Accountant for Review Report / Audit and</w:t>
            </w:r>
            <w:r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complete control questionnaire</w:t>
            </w:r>
            <w:r w:rsidR="001B6ECF"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if required</w:t>
            </w:r>
            <w:r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  <w:p w14:paraId="0107A8C3" w14:textId="6C4B813E" w:rsidR="00205402" w:rsidRPr="008E4FF9" w:rsidRDefault="00205402" w:rsidP="008E4FF9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760"/>
              <w:rPr>
                <w:rFonts w:asciiTheme="minorHAnsi" w:hAnsiTheme="minorHAnsi" w:cstheme="minorHAnsi"/>
                <w:sz w:val="20"/>
                <w:szCs w:val="20"/>
              </w:rPr>
            </w:pPr>
            <w:r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>Submit a</w:t>
            </w:r>
            <w:r w:rsidR="001B6ECF"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reviewed/</w:t>
            </w:r>
            <w:r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audited statement (prepared by the Finance Administrator and </w:t>
            </w:r>
            <w:r w:rsidR="001B6ECF"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>reviewed/</w:t>
            </w:r>
            <w:r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audited by an </w:t>
            </w:r>
            <w:r w:rsidR="001B6ECF"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>Accountant</w:t>
            </w:r>
            <w:r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>) of the financial affairs at the AGM</w:t>
            </w:r>
            <w:r w:rsidR="004C3476"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  <w:p w14:paraId="1DE1F4EB" w14:textId="1CD957B0" w:rsidR="00205402" w:rsidRPr="008E4FF9" w:rsidRDefault="00205402" w:rsidP="008E4FF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Provide financial guidance to Finance Administrator </w:t>
            </w:r>
            <w:r w:rsidR="00F70FFD"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>regarding</w:t>
            </w:r>
            <w:r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MNZ’s current and planned activities for preparation of</w:t>
            </w:r>
            <w:r w:rsidRPr="008E4FF9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>Budget and/or forecasts.</w:t>
            </w:r>
          </w:p>
          <w:p w14:paraId="007D9812" w14:textId="77777777" w:rsidR="000E7CB1" w:rsidRPr="008E4FF9" w:rsidRDefault="00205402" w:rsidP="008E4FF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>Oversee the Finance Administrator</w:t>
            </w:r>
          </w:p>
        </w:tc>
      </w:tr>
      <w:tr w:rsidR="000E7CB1" w:rsidRPr="00141F8D" w14:paraId="4149998C" w14:textId="77777777" w:rsidTr="00E57C23">
        <w:trPr>
          <w:trHeight w:val="454"/>
        </w:trPr>
        <w:tc>
          <w:tcPr>
            <w:tcW w:w="9776" w:type="dxa"/>
            <w:gridSpan w:val="2"/>
            <w:vAlign w:val="center"/>
          </w:tcPr>
          <w:p w14:paraId="3097CC0D" w14:textId="6898C70B" w:rsidR="00192FAB" w:rsidRPr="00192FAB" w:rsidRDefault="00A90E71" w:rsidP="00192FAB">
            <w:pPr>
              <w:ind w:left="360"/>
              <w:rPr>
                <w:rFonts w:eastAsia="Calibri" w:cstheme="minorHAnsi"/>
                <w:b/>
                <w:bCs/>
              </w:rPr>
            </w:pPr>
            <w:r w:rsidRPr="008E4FF9">
              <w:rPr>
                <w:rFonts w:eastAsia="Calibri" w:cstheme="minorHAnsi"/>
                <w:b/>
                <w:bCs/>
              </w:rPr>
              <w:t>All Executive Committee Members:</w:t>
            </w:r>
          </w:p>
          <w:p w14:paraId="0DF8A093" w14:textId="77777777" w:rsidR="00A90E71" w:rsidRPr="008E4FF9" w:rsidRDefault="00A90E71" w:rsidP="008E4FF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>Must attend at least 80% of the total number of annual Executive Committee meetings to fulfil</w:t>
            </w:r>
          </w:p>
          <w:p w14:paraId="1634EA64" w14:textId="77777777" w:rsidR="00A90E71" w:rsidRPr="008E4FF9" w:rsidRDefault="00A90E71" w:rsidP="008E4FF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>job description.</w:t>
            </w:r>
          </w:p>
          <w:p w14:paraId="0710C0A5" w14:textId="39FF5E9D" w:rsidR="00A90E71" w:rsidRPr="008E4FF9" w:rsidRDefault="00A90E71" w:rsidP="008E4FF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>Must have access to email and Skype</w:t>
            </w:r>
            <w:r w:rsidR="001B6ECF"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>/Zoom</w:t>
            </w:r>
            <w:r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  <w:p w14:paraId="28BB23E7" w14:textId="4B46463A" w:rsidR="00A90E71" w:rsidRPr="008E4FF9" w:rsidRDefault="00A90E71" w:rsidP="008E4FF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>Must read and respond to Executive Committee email correspondence promptly.</w:t>
            </w:r>
          </w:p>
          <w:p w14:paraId="76C079AE" w14:textId="1841DAF2" w:rsidR="00591602" w:rsidRPr="008E4FF9" w:rsidRDefault="00591602" w:rsidP="008E4FF9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4F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Must include</w:t>
            </w:r>
            <w:r w:rsidR="004E6061" w:rsidRPr="008E4F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President,</w:t>
            </w:r>
            <w:r w:rsidRPr="008E4F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Vice President, Executive Administrator plus all other relevant roles/persons into all emails to provide good information sharing within the team.</w:t>
            </w:r>
          </w:p>
          <w:p w14:paraId="47D5DBD6" w14:textId="518193BC" w:rsidR="00591602" w:rsidRPr="008E4FF9" w:rsidRDefault="00591602" w:rsidP="008E4FF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E4F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Must be a good team player and only work on projects agreed upon by the Executive Committee/organisation. Provide regular progress updates </w:t>
            </w:r>
            <w:r w:rsidRPr="003A6545">
              <w:rPr>
                <w:rFonts w:asciiTheme="minorHAnsi" w:hAnsiTheme="minorHAnsi" w:cstheme="minorHAnsi"/>
                <w:sz w:val="20"/>
                <w:szCs w:val="20"/>
              </w:rPr>
              <w:t xml:space="preserve">and work cohesively with </w:t>
            </w:r>
            <w:r w:rsidRPr="008E4F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 whole team</w:t>
            </w:r>
          </w:p>
          <w:p w14:paraId="2E5D23F8" w14:textId="1EAF5829" w:rsidR="00A90E71" w:rsidRPr="008E4FF9" w:rsidRDefault="00CF0482" w:rsidP="008E4FF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>May have to</w:t>
            </w:r>
            <w:r w:rsidR="00A90E71"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contribute a report for each publication of the MNZ Magazine (in conjunction with the Finance Administrator) and ensure it is sent to the Executive Administrator by deadline.</w:t>
            </w:r>
          </w:p>
          <w:p w14:paraId="4639ACC5" w14:textId="77777777" w:rsidR="00A90E71" w:rsidRPr="008E4FF9" w:rsidRDefault="00A90E71" w:rsidP="008E4FF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>Should submit Agenda items to Executive Administrator one week before each Executive</w:t>
            </w:r>
          </w:p>
          <w:p w14:paraId="2DA5ECF1" w14:textId="2F797F15" w:rsidR="00A90E71" w:rsidRPr="008E4FF9" w:rsidRDefault="00A90E71" w:rsidP="008E4FF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>Committee meeting.</w:t>
            </w:r>
          </w:p>
          <w:p w14:paraId="516AB0CC" w14:textId="7A79E8F2" w:rsidR="001B6ECF" w:rsidRPr="008E4FF9" w:rsidRDefault="002B2AA1" w:rsidP="008E4FF9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201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>Pre-approval for all expenditure must be gained by the Executive Committee. Full charges may be applied if no pre-approval gained and expenditure deemed as unnecessary by Executive Committee.</w:t>
            </w:r>
          </w:p>
          <w:p w14:paraId="31EA7A5C" w14:textId="39B732EA" w:rsidR="002B2AA1" w:rsidRPr="008E4FF9" w:rsidRDefault="002B2AA1" w:rsidP="008E4FF9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201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>Send expenses to the Accounts, including all receipts and invoices and cc. Executive Administrator.</w:t>
            </w:r>
          </w:p>
          <w:p w14:paraId="517F9831" w14:textId="6953DDA3" w:rsidR="00A90E71" w:rsidRPr="008E4FF9" w:rsidRDefault="00A90E71" w:rsidP="008E4FF9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201"/>
              <w:rPr>
                <w:rFonts w:asciiTheme="minorHAnsi" w:hAnsiTheme="minorHAnsi" w:cstheme="minorHAnsi"/>
                <w:sz w:val="20"/>
                <w:szCs w:val="20"/>
              </w:rPr>
            </w:pPr>
            <w:r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>Must write an annual report for the AGM. (In conjunction with the Finance Administrator).</w:t>
            </w:r>
          </w:p>
          <w:p w14:paraId="26FE63F2" w14:textId="77777777" w:rsidR="00A90E71" w:rsidRPr="008E4FF9" w:rsidRDefault="00A90E71" w:rsidP="008E4FF9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59"/>
              <w:rPr>
                <w:rFonts w:asciiTheme="minorHAnsi" w:hAnsiTheme="minorHAnsi" w:cstheme="minorHAnsi"/>
                <w:sz w:val="20"/>
                <w:szCs w:val="20"/>
              </w:rPr>
            </w:pPr>
            <w:r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Must adhere to the MNZ Code of Conduct for all Serving members. </w:t>
            </w:r>
          </w:p>
          <w:p w14:paraId="084D1415" w14:textId="77777777" w:rsidR="00A90E71" w:rsidRPr="008E4FF9" w:rsidRDefault="00A90E71" w:rsidP="008E4FF9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2840"/>
              <w:rPr>
                <w:rFonts w:asciiTheme="minorHAnsi" w:hAnsiTheme="minorHAnsi" w:cstheme="minorHAnsi"/>
                <w:sz w:val="20"/>
                <w:szCs w:val="20"/>
              </w:rPr>
            </w:pPr>
            <w:r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>Facilitate handover of role to new Executive member.</w:t>
            </w:r>
          </w:p>
          <w:p w14:paraId="100822F4" w14:textId="77777777" w:rsidR="000E7CB1" w:rsidRPr="008E4FF9" w:rsidRDefault="00A90E71" w:rsidP="008E4FF9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>Provide input and make governance decisions in relation to the implementation of the organisation’s Strategic Plan.</w:t>
            </w:r>
            <w:r w:rsidR="000E7CB1"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23319C65" w14:textId="77777777" w:rsidR="00ED516A" w:rsidRPr="008E4FF9" w:rsidRDefault="00ED516A" w:rsidP="008E4FF9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4FF9">
              <w:rPr>
                <w:rFonts w:asciiTheme="minorHAnsi" w:eastAsia="Calibri" w:hAnsiTheme="minorHAnsi" w:cstheme="minorHAnsi"/>
                <w:sz w:val="20"/>
                <w:szCs w:val="20"/>
              </w:rPr>
              <w:t>If terminating this role prior to the full term of the position, one months’ written notice must be received by the President or the Executive Administrator.</w:t>
            </w:r>
          </w:p>
        </w:tc>
      </w:tr>
    </w:tbl>
    <w:p w14:paraId="3F9454F2" w14:textId="30723758" w:rsidR="000E7CB1" w:rsidRDefault="00B25F47" w:rsidP="008E4FF9">
      <w:pPr>
        <w:tabs>
          <w:tab w:val="left" w:pos="1470"/>
        </w:tabs>
        <w:rPr>
          <w:rFonts w:cstheme="minorHAnsi"/>
          <w:sz w:val="20"/>
          <w:szCs w:val="20"/>
        </w:rPr>
      </w:pPr>
      <w:r w:rsidRPr="00141F8D">
        <w:rPr>
          <w:rFonts w:cstheme="minorHAnsi"/>
          <w:sz w:val="20"/>
          <w:szCs w:val="20"/>
        </w:rPr>
        <w:tab/>
      </w:r>
    </w:p>
    <w:p w14:paraId="28C1F84C" w14:textId="5BE621B6" w:rsidR="00A60998" w:rsidRPr="00A60998" w:rsidRDefault="00A60998" w:rsidP="003B3213">
      <w:pPr>
        <w:tabs>
          <w:tab w:val="left" w:pos="2595"/>
          <w:tab w:val="left" w:pos="7035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3B3213">
        <w:rPr>
          <w:rFonts w:cstheme="minorHAnsi"/>
          <w:sz w:val="20"/>
          <w:szCs w:val="20"/>
        </w:rPr>
        <w:tab/>
      </w:r>
    </w:p>
    <w:sectPr w:rsidR="00A60998" w:rsidRPr="00A60998" w:rsidSect="00A90E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77" w:bottom="851" w:left="107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13DE2" w14:textId="77777777" w:rsidR="00EC7C04" w:rsidRDefault="00EC7C04" w:rsidP="000E7CB1">
      <w:pPr>
        <w:spacing w:after="0" w:line="240" w:lineRule="auto"/>
      </w:pPr>
      <w:r>
        <w:separator/>
      </w:r>
    </w:p>
  </w:endnote>
  <w:endnote w:type="continuationSeparator" w:id="0">
    <w:p w14:paraId="12C85A9B" w14:textId="77777777" w:rsidR="00EC7C04" w:rsidRDefault="00EC7C04" w:rsidP="000E7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Courier New"/>
    <w:charset w:val="00"/>
    <w:family w:val="auto"/>
    <w:pitch w:val="variable"/>
    <w:sig w:usb0="00000000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B8159" w14:textId="77777777" w:rsidR="003B3213" w:rsidRDefault="003B32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2B98F" w14:textId="41477D0D" w:rsidR="003E1604" w:rsidRPr="003E1604" w:rsidRDefault="00620D8D" w:rsidP="003E1604">
    <w:pPr>
      <w:ind w:right="-720"/>
      <w:rPr>
        <w:rFonts w:cs="Futura"/>
        <w:color w:val="777777"/>
        <w:sz w:val="16"/>
        <w:szCs w:val="16"/>
      </w:rPr>
    </w:pPr>
    <w:fldSimple w:instr=" FILENAME \* MERGEFORMAT ">
      <w:r w:rsidR="007B099D" w:rsidRPr="007B099D">
        <w:rPr>
          <w:rFonts w:cs="Futura"/>
          <w:noProof/>
          <w:color w:val="777777"/>
          <w:sz w:val="16"/>
          <w:szCs w:val="16"/>
        </w:rPr>
        <w:t>MNZ Executive Job Description_Treasurer</w:t>
      </w:r>
    </w:fldSimple>
    <w:r w:rsidR="003E1604">
      <w:rPr>
        <w:rFonts w:cs="Futura"/>
        <w:color w:val="777777"/>
        <w:sz w:val="16"/>
        <w:szCs w:val="16"/>
      </w:rPr>
      <w:tab/>
    </w:r>
    <w:r w:rsidR="003E1604">
      <w:rPr>
        <w:rFonts w:cs="Futura"/>
        <w:color w:val="777777"/>
        <w:sz w:val="16"/>
        <w:szCs w:val="16"/>
      </w:rPr>
      <w:tab/>
    </w:r>
    <w:r w:rsidR="003E1604">
      <w:rPr>
        <w:rFonts w:cs="Futura"/>
        <w:color w:val="777777"/>
        <w:sz w:val="16"/>
        <w:szCs w:val="16"/>
      </w:rPr>
      <w:tab/>
    </w:r>
    <w:r w:rsidR="003E1604">
      <w:rPr>
        <w:rFonts w:cs="Futura"/>
        <w:color w:val="777777"/>
        <w:sz w:val="16"/>
        <w:szCs w:val="16"/>
      </w:rPr>
      <w:tab/>
    </w:r>
    <w:r w:rsidR="003E1604">
      <w:rPr>
        <w:rFonts w:cs="Futura"/>
        <w:color w:val="777777"/>
        <w:sz w:val="16"/>
        <w:szCs w:val="16"/>
      </w:rPr>
      <w:tab/>
    </w:r>
    <w:r w:rsidR="003E1604">
      <w:rPr>
        <w:rFonts w:cs="Futura"/>
        <w:color w:val="777777"/>
        <w:sz w:val="16"/>
        <w:szCs w:val="16"/>
      </w:rPr>
      <w:tab/>
    </w:r>
    <w:r w:rsidR="00683A91">
      <w:rPr>
        <w:rFonts w:cs="Futura"/>
        <w:color w:val="777777"/>
        <w:sz w:val="16"/>
        <w:szCs w:val="16"/>
      </w:rPr>
      <w:tab/>
    </w:r>
    <w:r w:rsidR="003B3213">
      <w:rPr>
        <w:rFonts w:cs="Futura"/>
        <w:color w:val="777777"/>
        <w:sz w:val="16"/>
        <w:szCs w:val="16"/>
      </w:rPr>
      <w:t xml:space="preserve">                            </w:t>
    </w:r>
    <w:r w:rsidR="00ED516A">
      <w:rPr>
        <w:rFonts w:cs="Futura"/>
        <w:color w:val="777777"/>
        <w:sz w:val="16"/>
        <w:szCs w:val="16"/>
      </w:rPr>
      <w:t>Updated</w:t>
    </w:r>
    <w:r w:rsidR="003E1604">
      <w:rPr>
        <w:rFonts w:cs="Futura"/>
        <w:color w:val="777777"/>
        <w:sz w:val="16"/>
        <w:szCs w:val="16"/>
      </w:rPr>
      <w:t xml:space="preserve">: </w:t>
    </w:r>
    <w:r w:rsidR="00F70FFD">
      <w:rPr>
        <w:rFonts w:cs="Futura"/>
        <w:color w:val="777777"/>
        <w:sz w:val="16"/>
        <w:szCs w:val="16"/>
      </w:rPr>
      <w:t>August</w:t>
    </w:r>
    <w:r w:rsidR="00ED516A">
      <w:rPr>
        <w:rFonts w:cs="Futura"/>
        <w:color w:val="777777"/>
        <w:sz w:val="16"/>
        <w:szCs w:val="16"/>
      </w:rPr>
      <w:t xml:space="preserve"> 20</w:t>
    </w:r>
    <w:r w:rsidR="00B25F47">
      <w:rPr>
        <w:rFonts w:cs="Futura"/>
        <w:color w:val="777777"/>
        <w:sz w:val="16"/>
        <w:szCs w:val="16"/>
      </w:rPr>
      <w:t>20</w:t>
    </w:r>
  </w:p>
  <w:p w14:paraId="4C454D95" w14:textId="53C65F0E" w:rsidR="003E1604" w:rsidRPr="003E1604" w:rsidRDefault="000E7CB1" w:rsidP="003E1604">
    <w:pPr>
      <w:ind w:right="-720"/>
      <w:jc w:val="center"/>
      <w:rPr>
        <w:rFonts w:cs="Futura"/>
        <w:sz w:val="16"/>
        <w:szCs w:val="16"/>
      </w:rPr>
    </w:pPr>
    <w:r w:rsidRPr="00462264">
      <w:rPr>
        <w:rFonts w:cs="Futura"/>
        <w:sz w:val="16"/>
        <w:szCs w:val="16"/>
      </w:rPr>
      <w:t xml:space="preserve">Massage New Zealand Inc  | </w:t>
    </w:r>
    <w:hyperlink r:id="rId1" w:history="1">
      <w:r w:rsidRPr="00462264">
        <w:rPr>
          <w:rStyle w:val="Hyperlink"/>
          <w:rFonts w:cs="Futura"/>
          <w:sz w:val="16"/>
          <w:szCs w:val="16"/>
        </w:rPr>
        <w:t>www.massagenewzealand.org.nz</w:t>
      </w:r>
    </w:hyperlink>
    <w:r w:rsidRPr="00462264">
      <w:rPr>
        <w:rFonts w:cs="Futura"/>
        <w:sz w:val="16"/>
        <w:szCs w:val="16"/>
      </w:rPr>
      <w:t xml:space="preserve">| </w:t>
    </w:r>
    <w:r w:rsidR="001E5C76" w:rsidRPr="00462264">
      <w:rPr>
        <w:rFonts w:cs="Futura"/>
        <w:sz w:val="16"/>
        <w:szCs w:val="16"/>
      </w:rPr>
      <w:t>Tel: 0800 367 669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F121F" w14:textId="77777777" w:rsidR="003B3213" w:rsidRDefault="003B3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5C7E0" w14:textId="77777777" w:rsidR="00EC7C04" w:rsidRDefault="00EC7C04" w:rsidP="000E7CB1">
      <w:pPr>
        <w:spacing w:after="0" w:line="240" w:lineRule="auto"/>
      </w:pPr>
      <w:r>
        <w:separator/>
      </w:r>
    </w:p>
  </w:footnote>
  <w:footnote w:type="continuationSeparator" w:id="0">
    <w:p w14:paraId="5CFF87E3" w14:textId="77777777" w:rsidR="00EC7C04" w:rsidRDefault="00EC7C04" w:rsidP="000E7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0969E" w14:textId="77777777" w:rsidR="003B3213" w:rsidRDefault="003B32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2F854" w14:textId="77777777" w:rsidR="000E7CB1" w:rsidRDefault="000E7CB1" w:rsidP="000E7CB1">
    <w:pPr>
      <w:pStyle w:val="Header"/>
      <w:jc w:val="center"/>
    </w:pPr>
    <w:r w:rsidRPr="000E7CB1">
      <w:rPr>
        <w:noProof/>
        <w:lang w:eastAsia="en-NZ"/>
      </w:rPr>
      <w:drawing>
        <wp:inline distT="0" distB="0" distL="0" distR="0" wp14:anchorId="536EE804" wp14:editId="38D1E2D4">
          <wp:extent cx="853105" cy="552450"/>
          <wp:effectExtent l="0" t="0" r="444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sageNZLog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011" cy="672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AC43A" w14:textId="77777777" w:rsidR="003B3213" w:rsidRDefault="003B32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D5B44"/>
    <w:multiLevelType w:val="hybridMultilevel"/>
    <w:tmpl w:val="35B0FDD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13208"/>
    <w:multiLevelType w:val="hybridMultilevel"/>
    <w:tmpl w:val="FDB21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C639A3"/>
    <w:multiLevelType w:val="hybridMultilevel"/>
    <w:tmpl w:val="DB9C9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95C17"/>
    <w:multiLevelType w:val="hybridMultilevel"/>
    <w:tmpl w:val="3A5EBA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948C3"/>
    <w:multiLevelType w:val="hybridMultilevel"/>
    <w:tmpl w:val="5290D4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954C4"/>
    <w:multiLevelType w:val="hybridMultilevel"/>
    <w:tmpl w:val="73D679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A2D24"/>
    <w:multiLevelType w:val="hybridMultilevel"/>
    <w:tmpl w:val="18DC1552"/>
    <w:lvl w:ilvl="0" w:tplc="1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643C9869"/>
    <w:multiLevelType w:val="hybridMultilevel"/>
    <w:tmpl w:val="86969C70"/>
    <w:lvl w:ilvl="0" w:tplc="094ACC22">
      <w:start w:val="1"/>
      <w:numFmt w:val="bullet"/>
      <w:lvlText w:val=" "/>
      <w:lvlJc w:val="left"/>
    </w:lvl>
    <w:lvl w:ilvl="1" w:tplc="E09EACB6">
      <w:numFmt w:val="decimal"/>
      <w:lvlText w:val=""/>
      <w:lvlJc w:val="left"/>
    </w:lvl>
    <w:lvl w:ilvl="2" w:tplc="53A8A33C">
      <w:numFmt w:val="decimal"/>
      <w:lvlText w:val=""/>
      <w:lvlJc w:val="left"/>
    </w:lvl>
    <w:lvl w:ilvl="3" w:tplc="CAB414A6">
      <w:numFmt w:val="decimal"/>
      <w:lvlText w:val=""/>
      <w:lvlJc w:val="left"/>
    </w:lvl>
    <w:lvl w:ilvl="4" w:tplc="9662A726">
      <w:numFmt w:val="decimal"/>
      <w:lvlText w:val=""/>
      <w:lvlJc w:val="left"/>
    </w:lvl>
    <w:lvl w:ilvl="5" w:tplc="FCBC41FC">
      <w:numFmt w:val="decimal"/>
      <w:lvlText w:val=""/>
      <w:lvlJc w:val="left"/>
    </w:lvl>
    <w:lvl w:ilvl="6" w:tplc="DBAE5F74">
      <w:numFmt w:val="decimal"/>
      <w:lvlText w:val=""/>
      <w:lvlJc w:val="left"/>
    </w:lvl>
    <w:lvl w:ilvl="7" w:tplc="4F445742">
      <w:numFmt w:val="decimal"/>
      <w:lvlText w:val=""/>
      <w:lvlJc w:val="left"/>
    </w:lvl>
    <w:lvl w:ilvl="8" w:tplc="1AEC40BA">
      <w:numFmt w:val="decimal"/>
      <w:lvlText w:val=""/>
      <w:lvlJc w:val="left"/>
    </w:lvl>
  </w:abstractNum>
  <w:abstractNum w:abstractNumId="8" w15:restartNumberingAfterBreak="0">
    <w:nsid w:val="789415AA"/>
    <w:multiLevelType w:val="hybridMultilevel"/>
    <w:tmpl w:val="A6C67F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96BFA"/>
    <w:multiLevelType w:val="hybridMultilevel"/>
    <w:tmpl w:val="6A1C22D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CB1"/>
    <w:rsid w:val="00043E39"/>
    <w:rsid w:val="000643BA"/>
    <w:rsid w:val="000E6CA3"/>
    <w:rsid w:val="000E7CB1"/>
    <w:rsid w:val="00141F8D"/>
    <w:rsid w:val="00156D7C"/>
    <w:rsid w:val="00192FAB"/>
    <w:rsid w:val="001A7E90"/>
    <w:rsid w:val="001B6ECF"/>
    <w:rsid w:val="001D2F41"/>
    <w:rsid w:val="001E5C76"/>
    <w:rsid w:val="00205402"/>
    <w:rsid w:val="00212E26"/>
    <w:rsid w:val="00253EAA"/>
    <w:rsid w:val="00271FEF"/>
    <w:rsid w:val="00275F66"/>
    <w:rsid w:val="002B2AA1"/>
    <w:rsid w:val="00305348"/>
    <w:rsid w:val="00344476"/>
    <w:rsid w:val="00375E4A"/>
    <w:rsid w:val="0039012F"/>
    <w:rsid w:val="003910A8"/>
    <w:rsid w:val="003A6545"/>
    <w:rsid w:val="003B3213"/>
    <w:rsid w:val="003D6C07"/>
    <w:rsid w:val="003E1604"/>
    <w:rsid w:val="004028FB"/>
    <w:rsid w:val="00455A5B"/>
    <w:rsid w:val="004C3476"/>
    <w:rsid w:val="004E6061"/>
    <w:rsid w:val="0053582F"/>
    <w:rsid w:val="00591602"/>
    <w:rsid w:val="005B3912"/>
    <w:rsid w:val="00615526"/>
    <w:rsid w:val="00620D8D"/>
    <w:rsid w:val="00632D5C"/>
    <w:rsid w:val="00683A91"/>
    <w:rsid w:val="006B3340"/>
    <w:rsid w:val="0075168F"/>
    <w:rsid w:val="00784716"/>
    <w:rsid w:val="007B099D"/>
    <w:rsid w:val="00854C1C"/>
    <w:rsid w:val="00871F2E"/>
    <w:rsid w:val="008B2F49"/>
    <w:rsid w:val="008E4FF9"/>
    <w:rsid w:val="0091593B"/>
    <w:rsid w:val="00986757"/>
    <w:rsid w:val="009F185A"/>
    <w:rsid w:val="00A14463"/>
    <w:rsid w:val="00A60998"/>
    <w:rsid w:val="00A6107E"/>
    <w:rsid w:val="00A730A0"/>
    <w:rsid w:val="00A74520"/>
    <w:rsid w:val="00A90E71"/>
    <w:rsid w:val="00AB1676"/>
    <w:rsid w:val="00AC3D64"/>
    <w:rsid w:val="00AE5884"/>
    <w:rsid w:val="00B25F47"/>
    <w:rsid w:val="00B7377D"/>
    <w:rsid w:val="00BC07F7"/>
    <w:rsid w:val="00C51C94"/>
    <w:rsid w:val="00C55DEA"/>
    <w:rsid w:val="00CA6737"/>
    <w:rsid w:val="00CB3631"/>
    <w:rsid w:val="00CF0482"/>
    <w:rsid w:val="00D014F4"/>
    <w:rsid w:val="00D62717"/>
    <w:rsid w:val="00DC3DFB"/>
    <w:rsid w:val="00DD12BC"/>
    <w:rsid w:val="00DD2DB4"/>
    <w:rsid w:val="00E504DC"/>
    <w:rsid w:val="00E73230"/>
    <w:rsid w:val="00EC7C04"/>
    <w:rsid w:val="00ED516A"/>
    <w:rsid w:val="00F076EC"/>
    <w:rsid w:val="00F168FC"/>
    <w:rsid w:val="00F54527"/>
    <w:rsid w:val="00F70FFD"/>
    <w:rsid w:val="00F9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22E1E"/>
  <w15:docId w15:val="{89D0AD67-1782-4452-9DDB-566FD1E9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7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7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CB1"/>
  </w:style>
  <w:style w:type="paragraph" w:styleId="Footer">
    <w:name w:val="footer"/>
    <w:basedOn w:val="Normal"/>
    <w:link w:val="FooterChar"/>
    <w:uiPriority w:val="99"/>
    <w:unhideWhenUsed/>
    <w:rsid w:val="000E7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CB1"/>
  </w:style>
  <w:style w:type="character" w:styleId="Hyperlink">
    <w:name w:val="Hyperlink"/>
    <w:basedOn w:val="DefaultParagraphFont"/>
    <w:uiPriority w:val="99"/>
    <w:rsid w:val="000E7CB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540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agenewzealand.org.n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MNZ</dc:creator>
  <cp:keywords/>
  <dc:description/>
  <cp:lastModifiedBy>MNZ</cp:lastModifiedBy>
  <cp:revision>2</cp:revision>
  <cp:lastPrinted>2017-10-04T02:33:00Z</cp:lastPrinted>
  <dcterms:created xsi:type="dcterms:W3CDTF">2020-08-11T01:23:00Z</dcterms:created>
  <dcterms:modified xsi:type="dcterms:W3CDTF">2020-08-11T01:23:00Z</dcterms:modified>
</cp:coreProperties>
</file>